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0B" w:rsidRDefault="00E92F5F">
      <w:pPr>
        <w:spacing w:after="180"/>
        <w:rPr>
          <w:rFonts w:ascii="Times New Roman" w:hAnsi="Times New Roman"/>
          <w:b/>
          <w:color w:val="4A4649"/>
          <w:spacing w:val="2"/>
          <w:sz w:val="27"/>
          <w:lang w:val="pl-PL"/>
        </w:rPr>
      </w:pPr>
      <w:r>
        <w:rPr>
          <w:rFonts w:ascii="Times New Roman" w:hAnsi="Times New Roman"/>
          <w:b/>
          <w:color w:val="4A4649"/>
          <w:spacing w:val="2"/>
          <w:sz w:val="27"/>
          <w:lang w:val="pl-PL"/>
        </w:rPr>
        <w:t>INFORMACJA WÓJTA GMINY PRZESMYKI</w:t>
      </w:r>
    </w:p>
    <w:p w:rsidR="00E3020B" w:rsidRPr="00163371" w:rsidRDefault="00E3020B">
      <w:pPr>
        <w:rPr>
          <w:lang w:val="pl-PL"/>
        </w:rPr>
        <w:sectPr w:rsidR="00E3020B" w:rsidRPr="00163371" w:rsidSect="00012CF5">
          <w:pgSz w:w="11918" w:h="16854"/>
          <w:pgMar w:top="993" w:right="3141" w:bottom="1522" w:left="2857" w:header="720" w:footer="720" w:gutter="0"/>
          <w:cols w:space="708"/>
        </w:sectPr>
      </w:pPr>
    </w:p>
    <w:p w:rsidR="00E3020B" w:rsidRDefault="00E92F5F">
      <w:pPr>
        <w:spacing w:line="287" w:lineRule="exact"/>
        <w:ind w:left="1296"/>
        <w:rPr>
          <w:rFonts w:ascii="Times New Roman" w:hAnsi="Times New Roman"/>
          <w:b/>
          <w:color w:val="4A4649"/>
          <w:spacing w:val="4"/>
          <w:sz w:val="27"/>
          <w:lang w:val="pl-PL"/>
        </w:rPr>
      </w:pPr>
      <w:r>
        <w:rPr>
          <w:rFonts w:ascii="Times New Roman" w:hAnsi="Times New Roman"/>
          <w:b/>
          <w:color w:val="4A4649"/>
          <w:spacing w:val="4"/>
          <w:sz w:val="27"/>
          <w:lang w:val="pl-PL"/>
        </w:rPr>
        <w:lastRenderedPageBreak/>
        <w:t>NA TEMAT REKRUTACJI NA ROK SZK. 202</w:t>
      </w:r>
      <w:r w:rsidR="001926D3">
        <w:rPr>
          <w:rFonts w:ascii="Times New Roman" w:hAnsi="Times New Roman"/>
          <w:b/>
          <w:color w:val="4A4649"/>
          <w:spacing w:val="4"/>
          <w:sz w:val="27"/>
          <w:lang w:val="pl-PL"/>
        </w:rPr>
        <w:t>2</w:t>
      </w:r>
      <w:r>
        <w:rPr>
          <w:rFonts w:ascii="Times New Roman" w:hAnsi="Times New Roman"/>
          <w:b/>
          <w:color w:val="4A4649"/>
          <w:spacing w:val="4"/>
          <w:sz w:val="27"/>
          <w:lang w:val="pl-PL"/>
        </w:rPr>
        <w:t>/202</w:t>
      </w:r>
      <w:r w:rsidR="001926D3">
        <w:rPr>
          <w:rFonts w:ascii="Times New Roman" w:hAnsi="Times New Roman"/>
          <w:b/>
          <w:color w:val="4A4649"/>
          <w:spacing w:val="4"/>
          <w:sz w:val="27"/>
          <w:lang w:val="pl-PL"/>
        </w:rPr>
        <w:t>3</w:t>
      </w:r>
    </w:p>
    <w:p w:rsidR="00E3020B" w:rsidRDefault="00E92F5F">
      <w:pPr>
        <w:spacing w:before="468" w:line="330" w:lineRule="exact"/>
        <w:rPr>
          <w:rFonts w:ascii="Times New Roman" w:hAnsi="Times New Roman"/>
          <w:b/>
          <w:color w:val="4A4649"/>
          <w:spacing w:val="4"/>
          <w:sz w:val="27"/>
          <w:lang w:val="pl-PL"/>
        </w:rPr>
      </w:pPr>
      <w:r>
        <w:rPr>
          <w:rFonts w:ascii="Times New Roman" w:hAnsi="Times New Roman"/>
          <w:b/>
          <w:color w:val="4A4649"/>
          <w:spacing w:val="4"/>
          <w:sz w:val="27"/>
          <w:lang w:val="pl-PL"/>
        </w:rPr>
        <w:t>Wójt Gminy Przesmyki podaje do publicznej wiadomości:</w:t>
      </w:r>
    </w:p>
    <w:p w:rsidR="00E3020B" w:rsidRDefault="00E92F5F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320" w:lineRule="exact"/>
        <w:ind w:left="792" w:hanging="360"/>
        <w:jc w:val="both"/>
        <w:rPr>
          <w:rFonts w:ascii="Times New Roman" w:hAnsi="Times New Roman"/>
          <w:b/>
          <w:color w:val="4A4649"/>
          <w:spacing w:val="-8"/>
          <w:sz w:val="27"/>
          <w:lang w:val="pl-PL"/>
        </w:rPr>
      </w:pPr>
      <w:r>
        <w:rPr>
          <w:rFonts w:ascii="Times New Roman" w:hAnsi="Times New Roman"/>
          <w:b/>
          <w:color w:val="4A4649"/>
          <w:spacing w:val="-8"/>
          <w:sz w:val="27"/>
          <w:lang w:val="pl-PL"/>
        </w:rPr>
        <w:t xml:space="preserve">Harmonogram </w:t>
      </w:r>
      <w:r>
        <w:rPr>
          <w:rFonts w:ascii="Times New Roman" w:hAnsi="Times New Roman"/>
          <w:b/>
          <w:color w:val="4A4649"/>
          <w:spacing w:val="-8"/>
          <w:sz w:val="26"/>
          <w:lang w:val="pl-PL"/>
        </w:rPr>
        <w:t xml:space="preserve">czynności w postępowaniu rekrutacyjnym oraz postępowaniu </w:t>
      </w:r>
      <w:r>
        <w:rPr>
          <w:rFonts w:ascii="Times New Roman" w:hAnsi="Times New Roman"/>
          <w:b/>
          <w:color w:val="4A4649"/>
          <w:spacing w:val="-6"/>
          <w:sz w:val="26"/>
          <w:lang w:val="pl-PL"/>
        </w:rPr>
        <w:t xml:space="preserve">uzupełniającym do publicznych przedszkoli i do klas pierwszych publicznych </w:t>
      </w:r>
      <w:r>
        <w:rPr>
          <w:rFonts w:ascii="Times New Roman" w:hAnsi="Times New Roman"/>
          <w:b/>
          <w:color w:val="4A4649"/>
          <w:spacing w:val="-5"/>
          <w:sz w:val="26"/>
          <w:lang w:val="pl-PL"/>
        </w:rPr>
        <w:t>szkół podstawowych (Zarządzenie Nr W.0050.</w:t>
      </w:r>
      <w:r w:rsidR="001926D3">
        <w:rPr>
          <w:rFonts w:ascii="Times New Roman" w:hAnsi="Times New Roman"/>
          <w:b/>
          <w:color w:val="4A4649"/>
          <w:spacing w:val="-5"/>
          <w:sz w:val="26"/>
          <w:lang w:val="pl-PL"/>
        </w:rPr>
        <w:t>1</w:t>
      </w:r>
      <w:r>
        <w:rPr>
          <w:rFonts w:ascii="Times New Roman" w:hAnsi="Times New Roman"/>
          <w:b/>
          <w:color w:val="4A4649"/>
          <w:spacing w:val="-5"/>
          <w:sz w:val="26"/>
          <w:lang w:val="pl-PL"/>
        </w:rPr>
        <w:t>.202</w:t>
      </w:r>
      <w:r w:rsidR="001926D3">
        <w:rPr>
          <w:rFonts w:ascii="Times New Roman" w:hAnsi="Times New Roman"/>
          <w:b/>
          <w:color w:val="4A4649"/>
          <w:spacing w:val="-5"/>
          <w:sz w:val="26"/>
          <w:lang w:val="pl-PL"/>
        </w:rPr>
        <w:t>2</w:t>
      </w:r>
      <w:r>
        <w:rPr>
          <w:rFonts w:ascii="Times New Roman" w:hAnsi="Times New Roman"/>
          <w:b/>
          <w:color w:val="4A4649"/>
          <w:spacing w:val="-5"/>
          <w:sz w:val="26"/>
          <w:lang w:val="pl-PL"/>
        </w:rPr>
        <w:t xml:space="preserve"> Wójta Gminy Przesmyki </w:t>
      </w:r>
      <w:r>
        <w:rPr>
          <w:rFonts w:ascii="Times New Roman" w:hAnsi="Times New Roman"/>
          <w:b/>
          <w:color w:val="4A4649"/>
          <w:spacing w:val="-4"/>
          <w:sz w:val="26"/>
          <w:lang w:val="pl-PL"/>
        </w:rPr>
        <w:t xml:space="preserve">z dnia </w:t>
      </w:r>
      <w:r w:rsidR="00163371">
        <w:rPr>
          <w:rFonts w:ascii="Times New Roman" w:hAnsi="Times New Roman"/>
          <w:b/>
          <w:color w:val="4A4649"/>
          <w:spacing w:val="-4"/>
          <w:sz w:val="26"/>
          <w:lang w:val="pl-PL"/>
        </w:rPr>
        <w:t>0</w:t>
      </w:r>
      <w:r w:rsidR="001926D3">
        <w:rPr>
          <w:rFonts w:ascii="Times New Roman" w:hAnsi="Times New Roman"/>
          <w:b/>
          <w:color w:val="4A4649"/>
          <w:spacing w:val="-4"/>
          <w:sz w:val="26"/>
          <w:lang w:val="pl-PL"/>
        </w:rPr>
        <w:t>5</w:t>
      </w:r>
      <w:r w:rsidR="00163371">
        <w:rPr>
          <w:rFonts w:ascii="Times New Roman" w:hAnsi="Times New Roman"/>
          <w:b/>
          <w:color w:val="4A4649"/>
          <w:spacing w:val="-4"/>
          <w:sz w:val="26"/>
          <w:lang w:val="pl-PL"/>
        </w:rPr>
        <w:t xml:space="preserve"> </w:t>
      </w:r>
      <w:r w:rsidR="001926D3">
        <w:rPr>
          <w:rFonts w:ascii="Times New Roman" w:hAnsi="Times New Roman"/>
          <w:b/>
          <w:color w:val="4A4649"/>
          <w:spacing w:val="-4"/>
          <w:sz w:val="26"/>
          <w:lang w:val="pl-PL"/>
        </w:rPr>
        <w:t>stycznia</w:t>
      </w:r>
      <w:r>
        <w:rPr>
          <w:rFonts w:ascii="Times New Roman" w:hAnsi="Times New Roman"/>
          <w:b/>
          <w:color w:val="4A4649"/>
          <w:spacing w:val="-4"/>
          <w:sz w:val="26"/>
          <w:lang w:val="pl-PL"/>
        </w:rPr>
        <w:t xml:space="preserve"> 202</w:t>
      </w:r>
      <w:r w:rsidR="001926D3">
        <w:rPr>
          <w:rFonts w:ascii="Times New Roman" w:hAnsi="Times New Roman"/>
          <w:b/>
          <w:color w:val="4A4649"/>
          <w:spacing w:val="-4"/>
          <w:sz w:val="26"/>
          <w:lang w:val="pl-PL"/>
        </w:rPr>
        <w:t>2</w:t>
      </w:r>
      <w:r>
        <w:rPr>
          <w:rFonts w:ascii="Times New Roman" w:hAnsi="Times New Roman"/>
          <w:b/>
          <w:color w:val="4A4649"/>
          <w:spacing w:val="-4"/>
          <w:sz w:val="26"/>
          <w:lang w:val="pl-PL"/>
        </w:rPr>
        <w:t xml:space="preserve"> r.).</w:t>
      </w:r>
    </w:p>
    <w:p w:rsidR="00E3020B" w:rsidRDefault="00E92F5F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320" w:lineRule="exact"/>
        <w:ind w:left="792" w:hanging="360"/>
        <w:jc w:val="both"/>
        <w:rPr>
          <w:rFonts w:ascii="Times New Roman" w:hAnsi="Times New Roman"/>
          <w:b/>
          <w:color w:val="4A4649"/>
          <w:spacing w:val="-4"/>
          <w:sz w:val="26"/>
          <w:lang w:val="pl-PL"/>
        </w:rPr>
      </w:pPr>
      <w:r>
        <w:rPr>
          <w:rFonts w:ascii="Times New Roman" w:hAnsi="Times New Roman"/>
          <w:b/>
          <w:color w:val="4A4649"/>
          <w:spacing w:val="-4"/>
          <w:sz w:val="26"/>
          <w:lang w:val="pl-PL"/>
        </w:rPr>
        <w:t xml:space="preserve">Kryteria brane pod uwagę w postępowaniu rekrutacyjnym i postępowaniu </w:t>
      </w:r>
      <w:r>
        <w:rPr>
          <w:rFonts w:ascii="Times New Roman" w:hAnsi="Times New Roman"/>
          <w:b/>
          <w:color w:val="4A4649"/>
          <w:spacing w:val="-7"/>
          <w:sz w:val="26"/>
          <w:lang w:val="pl-PL"/>
        </w:rPr>
        <w:t xml:space="preserve">uzupełniającym oraz dokumenty niezbędne do potwierdzenia spełniania tych </w:t>
      </w:r>
      <w:r>
        <w:rPr>
          <w:rFonts w:ascii="Times New Roman" w:hAnsi="Times New Roman"/>
          <w:b/>
          <w:color w:val="4A4649"/>
          <w:spacing w:val="-2"/>
          <w:sz w:val="26"/>
          <w:lang w:val="pl-PL"/>
        </w:rPr>
        <w:t xml:space="preserve">kryteriów, a także liczbę punktów możliwą do uzyskania za poszczególne </w:t>
      </w:r>
      <w:r>
        <w:rPr>
          <w:rFonts w:ascii="Times New Roman" w:hAnsi="Times New Roman"/>
          <w:b/>
          <w:color w:val="4A4649"/>
          <w:spacing w:val="7"/>
          <w:sz w:val="26"/>
          <w:lang w:val="pl-PL"/>
        </w:rPr>
        <w:t xml:space="preserve">kryteria (Uchwały Nr XXIV/168/2017 i XXIV/169/2017 Rady Gminy </w:t>
      </w:r>
      <w:r>
        <w:rPr>
          <w:rFonts w:ascii="Times New Roman" w:hAnsi="Times New Roman"/>
          <w:b/>
          <w:color w:val="4A4649"/>
          <w:spacing w:val="-6"/>
          <w:sz w:val="26"/>
          <w:lang w:val="pl-PL"/>
        </w:rPr>
        <w:t>Przesmyki z 31 marca 2017 roku).</w:t>
      </w:r>
    </w:p>
    <w:p w:rsidR="00E3020B" w:rsidRDefault="00E92F5F">
      <w:pPr>
        <w:spacing w:before="108" w:line="329" w:lineRule="exact"/>
        <w:jc w:val="both"/>
        <w:rPr>
          <w:rFonts w:ascii="Times New Roman" w:hAnsi="Times New Roman"/>
          <w:b/>
          <w:color w:val="4A4649"/>
          <w:spacing w:val="-3"/>
          <w:sz w:val="23"/>
          <w:u w:val="single"/>
          <w:lang w:val="pl-PL"/>
        </w:rPr>
      </w:pPr>
      <w:r>
        <w:rPr>
          <w:rFonts w:ascii="Times New Roman" w:hAnsi="Times New Roman"/>
          <w:b/>
          <w:color w:val="4A4649"/>
          <w:spacing w:val="-3"/>
          <w:sz w:val="23"/>
          <w:u w:val="single"/>
          <w:lang w:val="pl-PL"/>
        </w:rPr>
        <w:t xml:space="preserve">SZCZEGÓŁOWE INFORMACJE NA TEMAT POSTEPOWANIA REKRUTACYJNEGO </w:t>
      </w:r>
      <w:r>
        <w:rPr>
          <w:rFonts w:ascii="Times New Roman" w:hAnsi="Times New Roman"/>
          <w:b/>
          <w:color w:val="4A4649"/>
          <w:spacing w:val="-6"/>
          <w:sz w:val="23"/>
          <w:u w:val="single"/>
          <w:lang w:val="pl-PL"/>
        </w:rPr>
        <w:t>MOŻNA UZYSKAĆ W PRZEDSZKOLACH I SZKOŁACH PODSTAWOWYCH.</w:t>
      </w:r>
    </w:p>
    <w:p w:rsidR="00E3020B" w:rsidRDefault="00E92F5F">
      <w:pPr>
        <w:spacing w:before="216" w:line="290" w:lineRule="exact"/>
        <w:rPr>
          <w:rFonts w:ascii="Times New Roman" w:hAnsi="Times New Roman"/>
          <w:b/>
          <w:color w:val="4A4649"/>
          <w:spacing w:val="-8"/>
          <w:sz w:val="26"/>
          <w:lang w:val="pl-PL"/>
        </w:rPr>
      </w:pPr>
      <w:r>
        <w:rPr>
          <w:rFonts w:ascii="Times New Roman" w:hAnsi="Times New Roman"/>
          <w:b/>
          <w:color w:val="4A4649"/>
          <w:spacing w:val="-8"/>
          <w:sz w:val="26"/>
          <w:lang w:val="pl-PL"/>
        </w:rPr>
        <w:t>Załączniki:</w:t>
      </w:r>
    </w:p>
    <w:p w:rsidR="00E3020B" w:rsidRDefault="00E92F5F">
      <w:pPr>
        <w:spacing w:before="108" w:line="429" w:lineRule="exact"/>
        <w:ind w:left="720" w:hanging="360"/>
        <w:jc w:val="both"/>
        <w:rPr>
          <w:rFonts w:ascii="Times New Roman" w:hAnsi="Times New Roman"/>
          <w:b/>
          <w:color w:val="4A4649"/>
          <w:spacing w:val="15"/>
          <w:sz w:val="26"/>
          <w:lang w:val="pl-PL"/>
        </w:rPr>
      </w:pPr>
      <w:r>
        <w:rPr>
          <w:rFonts w:ascii="Times New Roman" w:hAnsi="Times New Roman"/>
          <w:b/>
          <w:color w:val="4A4649"/>
          <w:spacing w:val="15"/>
          <w:sz w:val="26"/>
          <w:lang w:val="pl-PL"/>
        </w:rPr>
        <w:t>I ZARZĄDZENIE NR W.0050.</w:t>
      </w:r>
      <w:r w:rsidR="001926D3">
        <w:rPr>
          <w:rFonts w:ascii="Times New Roman" w:hAnsi="Times New Roman"/>
          <w:b/>
          <w:color w:val="4A4649"/>
          <w:spacing w:val="15"/>
          <w:sz w:val="26"/>
          <w:lang w:val="pl-PL"/>
        </w:rPr>
        <w:t>1</w:t>
      </w:r>
      <w:r>
        <w:rPr>
          <w:rFonts w:ascii="Times New Roman" w:hAnsi="Times New Roman"/>
          <w:b/>
          <w:color w:val="4A4649"/>
          <w:spacing w:val="15"/>
          <w:sz w:val="26"/>
          <w:lang w:val="pl-PL"/>
        </w:rPr>
        <w:t>.202</w:t>
      </w:r>
      <w:r w:rsidR="001926D3">
        <w:rPr>
          <w:rFonts w:ascii="Times New Roman" w:hAnsi="Times New Roman"/>
          <w:b/>
          <w:color w:val="4A4649"/>
          <w:spacing w:val="15"/>
          <w:sz w:val="26"/>
          <w:lang w:val="pl-PL"/>
        </w:rPr>
        <w:t>2</w:t>
      </w:r>
      <w:r>
        <w:rPr>
          <w:rFonts w:ascii="Times New Roman" w:hAnsi="Times New Roman"/>
          <w:b/>
          <w:color w:val="4A4649"/>
          <w:spacing w:val="15"/>
          <w:sz w:val="26"/>
          <w:lang w:val="pl-PL"/>
        </w:rPr>
        <w:t xml:space="preserve"> WÓJTA GMINY PRZESMYKI </w:t>
      </w:r>
      <w:r>
        <w:rPr>
          <w:rFonts w:ascii="Times New Roman" w:hAnsi="Times New Roman"/>
          <w:b/>
          <w:color w:val="4A4649"/>
          <w:spacing w:val="10"/>
          <w:sz w:val="26"/>
          <w:lang w:val="pl-PL"/>
        </w:rPr>
        <w:t xml:space="preserve">Z DNIA </w:t>
      </w:r>
      <w:r w:rsidR="00163371">
        <w:rPr>
          <w:rFonts w:ascii="Times New Roman" w:hAnsi="Times New Roman"/>
          <w:b/>
          <w:color w:val="4A4649"/>
          <w:spacing w:val="10"/>
          <w:sz w:val="26"/>
          <w:lang w:val="pl-PL"/>
        </w:rPr>
        <w:t>0</w:t>
      </w:r>
      <w:r w:rsidR="001926D3">
        <w:rPr>
          <w:rFonts w:ascii="Times New Roman" w:hAnsi="Times New Roman"/>
          <w:b/>
          <w:color w:val="4A4649"/>
          <w:spacing w:val="10"/>
          <w:sz w:val="26"/>
          <w:lang w:val="pl-PL"/>
        </w:rPr>
        <w:t>5</w:t>
      </w:r>
      <w:r w:rsidR="00163371">
        <w:rPr>
          <w:rFonts w:ascii="Times New Roman" w:hAnsi="Times New Roman"/>
          <w:b/>
          <w:color w:val="4A4649"/>
          <w:spacing w:val="10"/>
          <w:sz w:val="26"/>
          <w:lang w:val="pl-PL"/>
        </w:rPr>
        <w:t xml:space="preserve"> </w:t>
      </w:r>
      <w:r w:rsidR="001926D3">
        <w:rPr>
          <w:rFonts w:ascii="Times New Roman" w:hAnsi="Times New Roman"/>
          <w:b/>
          <w:color w:val="4A4649"/>
          <w:spacing w:val="10"/>
          <w:sz w:val="26"/>
          <w:lang w:val="pl-PL"/>
        </w:rPr>
        <w:t>stycznia</w:t>
      </w:r>
      <w:r>
        <w:rPr>
          <w:rFonts w:ascii="Times New Roman" w:hAnsi="Times New Roman"/>
          <w:b/>
          <w:color w:val="4A4649"/>
          <w:spacing w:val="10"/>
          <w:sz w:val="26"/>
          <w:lang w:val="pl-PL"/>
        </w:rPr>
        <w:t xml:space="preserve"> 202</w:t>
      </w:r>
      <w:r w:rsidR="001926D3">
        <w:rPr>
          <w:rFonts w:ascii="Times New Roman" w:hAnsi="Times New Roman"/>
          <w:b/>
          <w:color w:val="4A4649"/>
          <w:spacing w:val="10"/>
          <w:sz w:val="26"/>
          <w:lang w:val="pl-PL"/>
        </w:rPr>
        <w:t>2</w:t>
      </w:r>
      <w:r>
        <w:rPr>
          <w:rFonts w:ascii="Times New Roman" w:hAnsi="Times New Roman"/>
          <w:b/>
          <w:color w:val="4A4649"/>
          <w:spacing w:val="10"/>
          <w:sz w:val="26"/>
          <w:lang w:val="pl-PL"/>
        </w:rPr>
        <w:t xml:space="preserve"> R. w sprawie harmonogramu czynności </w:t>
      </w:r>
      <w:r>
        <w:rPr>
          <w:rFonts w:ascii="Times New Roman" w:hAnsi="Times New Roman"/>
          <w:b/>
          <w:color w:val="4A4649"/>
          <w:spacing w:val="3"/>
          <w:sz w:val="26"/>
          <w:lang w:val="pl-PL"/>
        </w:rPr>
        <w:t xml:space="preserve">w postępowaniu rekrutacyjnym oraz postępowaniu uzupełniającym do </w:t>
      </w:r>
      <w:r>
        <w:rPr>
          <w:rFonts w:ascii="Times New Roman" w:hAnsi="Times New Roman"/>
          <w:b/>
          <w:color w:val="4A4649"/>
          <w:spacing w:val="-5"/>
          <w:sz w:val="26"/>
          <w:lang w:val="pl-PL"/>
        </w:rPr>
        <w:t>publicznych przedszkoli i klas pierwszych publicznych szkół podstawowych.</w:t>
      </w:r>
    </w:p>
    <w:p w:rsidR="00E3020B" w:rsidRDefault="00E92F5F">
      <w:pPr>
        <w:spacing w:before="108" w:line="421" w:lineRule="exact"/>
        <w:ind w:left="720" w:hanging="360"/>
        <w:jc w:val="both"/>
        <w:rPr>
          <w:rFonts w:ascii="Times New Roman" w:hAnsi="Times New Roman"/>
          <w:b/>
          <w:color w:val="4A4649"/>
          <w:spacing w:val="28"/>
          <w:sz w:val="26"/>
          <w:lang w:val="pl-PL"/>
        </w:rPr>
      </w:pPr>
      <w:r>
        <w:rPr>
          <w:rFonts w:ascii="Times New Roman" w:hAnsi="Times New Roman"/>
          <w:b/>
          <w:color w:val="4A4649"/>
          <w:spacing w:val="28"/>
          <w:sz w:val="26"/>
          <w:lang w:val="pl-PL"/>
        </w:rPr>
        <w:t xml:space="preserve">2. UCHWAŁA NR XXIV/168/2017 RADY GMINY PRZESMYKI </w:t>
      </w:r>
      <w:r>
        <w:rPr>
          <w:rFonts w:ascii="Times New Roman" w:hAnsi="Times New Roman"/>
          <w:b/>
          <w:color w:val="4A4649"/>
          <w:spacing w:val="-2"/>
          <w:sz w:val="26"/>
          <w:lang w:val="pl-PL"/>
        </w:rPr>
        <w:t xml:space="preserve">Z 31 MARCA 2017 R. w sprawie określenia </w:t>
      </w:r>
      <w:r>
        <w:rPr>
          <w:rFonts w:ascii="Times New Roman" w:hAnsi="Times New Roman"/>
          <w:color w:val="4A4649"/>
          <w:spacing w:val="-2"/>
          <w:sz w:val="26"/>
          <w:lang w:val="pl-PL"/>
        </w:rPr>
        <w:t xml:space="preserve">kryteriów, liczby punktów oraz dokumentów niezbędnych do potwierdzenia tych kryteriów do drugiego etapu postępowania rekrutacyjnego do przedszkoli publicznych prowadzonych przez </w:t>
      </w:r>
      <w:r>
        <w:rPr>
          <w:rFonts w:ascii="Times New Roman" w:hAnsi="Times New Roman"/>
          <w:color w:val="4A4649"/>
          <w:sz w:val="26"/>
          <w:lang w:val="pl-PL"/>
        </w:rPr>
        <w:t>Gminę Przesmyki.</w:t>
      </w:r>
    </w:p>
    <w:p w:rsidR="00E3020B" w:rsidRPr="001926D3" w:rsidRDefault="00E92F5F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425" w:lineRule="exact"/>
        <w:ind w:left="792" w:hanging="360"/>
        <w:jc w:val="both"/>
        <w:rPr>
          <w:rFonts w:ascii="Times New Roman" w:hAnsi="Times New Roman"/>
          <w:color w:val="4A4649"/>
          <w:spacing w:val="25"/>
          <w:sz w:val="26"/>
          <w:lang w:val="pl-PL"/>
        </w:rPr>
      </w:pPr>
      <w:r>
        <w:rPr>
          <w:rFonts w:ascii="Times New Roman" w:hAnsi="Times New Roman"/>
          <w:color w:val="4A4649"/>
          <w:spacing w:val="25"/>
          <w:sz w:val="26"/>
          <w:lang w:val="pl-PL"/>
        </w:rPr>
        <w:t xml:space="preserve">UCHWAŁA NR XXIV/169/20 17 </w:t>
      </w:r>
      <w:r>
        <w:rPr>
          <w:rFonts w:ascii="Times New Roman" w:hAnsi="Times New Roman"/>
          <w:b/>
          <w:color w:val="4A4649"/>
          <w:spacing w:val="25"/>
          <w:sz w:val="26"/>
          <w:lang w:val="pl-PL"/>
        </w:rPr>
        <w:t xml:space="preserve">RADY GMINY </w:t>
      </w:r>
      <w:r>
        <w:rPr>
          <w:rFonts w:ascii="Times New Roman" w:hAnsi="Times New Roman"/>
          <w:b/>
          <w:color w:val="4A4649"/>
          <w:spacing w:val="25"/>
          <w:sz w:val="27"/>
          <w:lang w:val="pl-PL"/>
        </w:rPr>
        <w:t xml:space="preserve">PRZESMYKI </w:t>
      </w:r>
      <w:r>
        <w:rPr>
          <w:rFonts w:ascii="Times New Roman" w:hAnsi="Times New Roman"/>
          <w:b/>
          <w:color w:val="4A4649"/>
          <w:spacing w:val="-2"/>
          <w:sz w:val="26"/>
          <w:lang w:val="pl-PL"/>
        </w:rPr>
        <w:t xml:space="preserve">Z 31 MARCA 2017 R. w sprawie określenia kryteriów przyjęcia do klasy </w:t>
      </w:r>
      <w:r>
        <w:rPr>
          <w:rFonts w:ascii="Times New Roman" w:hAnsi="Times New Roman"/>
          <w:b/>
          <w:color w:val="4A4649"/>
          <w:sz w:val="26"/>
          <w:lang w:val="pl-PL"/>
        </w:rPr>
        <w:t xml:space="preserve">pierwszej publicznych szkół podstawowych prowadzonych przez Gminę </w:t>
      </w:r>
      <w:r>
        <w:rPr>
          <w:rFonts w:ascii="Times New Roman" w:hAnsi="Times New Roman"/>
          <w:b/>
          <w:color w:val="4A4649"/>
          <w:spacing w:val="-5"/>
          <w:sz w:val="26"/>
          <w:lang w:val="pl-PL"/>
        </w:rPr>
        <w:t xml:space="preserve">Przesmyki dla kandydatów zamieszkałych poza obwodem publicznej szkoły </w:t>
      </w:r>
      <w:r>
        <w:rPr>
          <w:rFonts w:ascii="Times New Roman" w:hAnsi="Times New Roman"/>
          <w:b/>
          <w:color w:val="4A4649"/>
          <w:spacing w:val="-9"/>
          <w:sz w:val="26"/>
          <w:lang w:val="pl-PL"/>
        </w:rPr>
        <w:t xml:space="preserve">podstawowej oraz określenia dokumentów niezbędnych do potwierdzenia tych </w:t>
      </w:r>
      <w:r w:rsidRPr="001926D3">
        <w:rPr>
          <w:rFonts w:ascii="Times New Roman" w:hAnsi="Times New Roman"/>
          <w:b/>
          <w:color w:val="4A4649"/>
          <w:sz w:val="26"/>
          <w:lang w:val="pl-PL"/>
        </w:rPr>
        <w:t>kryteriów.</w:t>
      </w:r>
      <w:r w:rsidR="001926D3">
        <w:rPr>
          <w:rFonts w:ascii="Times New Roman" w:hAnsi="Times New Roman"/>
          <w:color w:val="4A4649"/>
          <w:sz w:val="26"/>
          <w:lang w:val="pl-PL"/>
        </w:rPr>
        <w:t xml:space="preserve">   </w:t>
      </w:r>
    </w:p>
    <w:p w:rsidR="002835BC" w:rsidRDefault="002835BC" w:rsidP="002835BC">
      <w:pPr>
        <w:tabs>
          <w:tab w:val="decimal" w:pos="360"/>
          <w:tab w:val="decimal" w:pos="792"/>
        </w:tabs>
        <w:spacing w:line="425" w:lineRule="exact"/>
        <w:jc w:val="center"/>
        <w:rPr>
          <w:rFonts w:ascii="Times New Roman" w:hAnsi="Times New Roman"/>
          <w:color w:val="4A4649"/>
          <w:sz w:val="26"/>
          <w:lang w:val="pl-PL"/>
        </w:rPr>
      </w:pPr>
      <w:r w:rsidRPr="000C41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87.65pt;margin-top:39.7pt;width:392.25pt;height:74.9pt;z-index:-251658752;mso-wrap-distance-left:0;mso-wrap-distance-right:0" filled="f" stroked="f">
            <v:textbox inset="0,0,0,0">
              <w:txbxContent>
                <w:p w:rsidR="002835BC" w:rsidRDefault="002835BC"/>
                <w:p w:rsidR="002835BC" w:rsidRDefault="002835BC" w:rsidP="002835BC">
                  <w:pPr>
                    <w:tabs>
                      <w:tab w:val="decimal" w:pos="360"/>
                      <w:tab w:val="decimal" w:pos="792"/>
                    </w:tabs>
                    <w:spacing w:before="108" w:line="425" w:lineRule="exact"/>
                    <w:jc w:val="center"/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  <w:t xml:space="preserve">                                                             Wójt Gminy </w:t>
                  </w:r>
                </w:p>
                <w:p w:rsidR="002835BC" w:rsidRDefault="002835BC" w:rsidP="002835BC">
                  <w:pPr>
                    <w:tabs>
                      <w:tab w:val="decimal" w:pos="360"/>
                      <w:tab w:val="decimal" w:pos="792"/>
                    </w:tabs>
                    <w:spacing w:line="425" w:lineRule="exact"/>
                    <w:jc w:val="center"/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  <w:t xml:space="preserve">                                                          </w:t>
                  </w:r>
                  <w:proofErr w:type="gramStart"/>
                  <w:r w:rsidRPr="002835BC">
                    <w:rPr>
                      <w:rFonts w:ascii="Times New Roman" w:hAnsi="Times New Roman"/>
                      <w:b/>
                      <w:color w:val="4A4649"/>
                      <w:sz w:val="26"/>
                      <w:lang w:val="pl-PL"/>
                    </w:rPr>
                    <w:t xml:space="preserve">/-/ </w:t>
                  </w:r>
                  <w:r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  <w:t xml:space="preserve">   Andrzej</w:t>
                  </w:r>
                  <w:proofErr w:type="gramEnd"/>
                  <w:r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  <w:t xml:space="preserve"> Skolimowski</w:t>
                  </w:r>
                </w:p>
                <w:p w:rsidR="002835BC" w:rsidRDefault="002835BC" w:rsidP="002835BC">
                  <w:pPr>
                    <w:tabs>
                      <w:tab w:val="decimal" w:pos="360"/>
                      <w:tab w:val="decimal" w:pos="792"/>
                    </w:tabs>
                    <w:spacing w:before="108" w:line="425" w:lineRule="exact"/>
                    <w:jc w:val="center"/>
                    <w:rPr>
                      <w:rFonts w:ascii="Times New Roman" w:hAnsi="Times New Roman"/>
                      <w:color w:val="4A4649"/>
                      <w:sz w:val="26"/>
                      <w:lang w:val="pl-PL"/>
                    </w:rPr>
                  </w:pPr>
                </w:p>
                <w:p w:rsidR="002835BC" w:rsidRDefault="002835BC"/>
                <w:p w:rsidR="002835BC" w:rsidRDefault="002835BC"/>
                <w:p w:rsidR="002835BC" w:rsidRDefault="002835BC"/>
                <w:p w:rsidR="002835BC" w:rsidRDefault="002835BC"/>
                <w:p w:rsidR="002835BC" w:rsidRDefault="002835BC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72"/>
                    <w:gridCol w:w="573"/>
                  </w:tblGrid>
                  <w:tr w:rsidR="00E3020B">
                    <w:trPr>
                      <w:trHeight w:hRule="exact" w:val="1498"/>
                    </w:trPr>
                    <w:tc>
                      <w:tcPr>
                        <w:tcW w:w="7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3020B" w:rsidRDefault="00E3020B" w:rsidP="002835BC"/>
                    </w:tc>
                    <w:tc>
                      <w:tcPr>
                        <w:tcW w:w="5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3020B" w:rsidRDefault="00E3020B">
                        <w:pPr>
                          <w:spacing w:before="720"/>
                          <w:jc w:val="center"/>
                          <w:rPr>
                            <w:rFonts w:ascii="Times New Roman" w:hAnsi="Times New Roman"/>
                            <w:i/>
                            <w:color w:val="4A4649"/>
                            <w:spacing w:val="-4"/>
                            <w:sz w:val="25"/>
                            <w:lang w:val="pl-PL"/>
                          </w:rPr>
                        </w:pPr>
                      </w:p>
                    </w:tc>
                  </w:tr>
                </w:tbl>
                <w:p w:rsidR="00E3020B" w:rsidRDefault="00E3020B"/>
              </w:txbxContent>
            </v:textbox>
            <w10:wrap type="square"/>
          </v:shape>
        </w:pict>
      </w:r>
      <w:r>
        <w:rPr>
          <w:rFonts w:ascii="Times New Roman" w:hAnsi="Times New Roman"/>
          <w:color w:val="4A4649"/>
          <w:sz w:val="26"/>
          <w:lang w:val="pl-PL"/>
        </w:rPr>
        <w:t xml:space="preserve">   </w:t>
      </w:r>
      <w:r w:rsidR="001926D3">
        <w:rPr>
          <w:rFonts w:ascii="Times New Roman" w:hAnsi="Times New Roman"/>
          <w:color w:val="4A4649"/>
          <w:sz w:val="26"/>
          <w:lang w:val="pl-PL"/>
        </w:rPr>
        <w:t xml:space="preserve"> </w:t>
      </w:r>
      <w:r w:rsidR="00012CF5">
        <w:rPr>
          <w:rFonts w:ascii="Times New Roman" w:hAnsi="Times New Roman"/>
          <w:color w:val="4A4649"/>
          <w:sz w:val="26"/>
          <w:lang w:val="pl-PL"/>
        </w:rPr>
        <w:t xml:space="preserve"> </w:t>
      </w:r>
      <w:r>
        <w:rPr>
          <w:rFonts w:ascii="Times New Roman" w:hAnsi="Times New Roman"/>
          <w:color w:val="4A4649"/>
          <w:sz w:val="26"/>
          <w:lang w:val="pl-PL"/>
        </w:rPr>
        <w:t xml:space="preserve">                                                            </w:t>
      </w:r>
    </w:p>
    <w:sectPr w:rsidR="002835BC" w:rsidSect="00E3020B">
      <w:type w:val="continuous"/>
      <w:pgSz w:w="11918" w:h="16854"/>
      <w:pgMar w:top="1484" w:right="1551" w:bottom="1522" w:left="118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79" w:rsidRDefault="00BC1579" w:rsidP="00012CF5">
      <w:r>
        <w:separator/>
      </w:r>
    </w:p>
  </w:endnote>
  <w:endnote w:type="continuationSeparator" w:id="0">
    <w:p w:rsidR="00BC1579" w:rsidRDefault="00BC1579" w:rsidP="0001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79" w:rsidRDefault="00BC1579" w:rsidP="00012CF5">
      <w:r>
        <w:separator/>
      </w:r>
    </w:p>
  </w:footnote>
  <w:footnote w:type="continuationSeparator" w:id="0">
    <w:p w:rsidR="00BC1579" w:rsidRDefault="00BC1579" w:rsidP="00012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3E5"/>
    <w:multiLevelType w:val="multilevel"/>
    <w:tmpl w:val="861697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4A4649"/>
        <w:spacing w:val="-8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0B"/>
    <w:rsid w:val="00012CF5"/>
    <w:rsid w:val="00062EBB"/>
    <w:rsid w:val="000C41F3"/>
    <w:rsid w:val="00113883"/>
    <w:rsid w:val="00163371"/>
    <w:rsid w:val="001926D3"/>
    <w:rsid w:val="00224F4A"/>
    <w:rsid w:val="002835BC"/>
    <w:rsid w:val="00472A71"/>
    <w:rsid w:val="00631283"/>
    <w:rsid w:val="00B34082"/>
    <w:rsid w:val="00B86E74"/>
    <w:rsid w:val="00BC1579"/>
    <w:rsid w:val="00C67116"/>
    <w:rsid w:val="00D600DF"/>
    <w:rsid w:val="00E3020B"/>
    <w:rsid w:val="00E92F5F"/>
    <w:rsid w:val="00E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2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CF5"/>
  </w:style>
  <w:style w:type="paragraph" w:styleId="Stopka">
    <w:name w:val="footer"/>
    <w:basedOn w:val="Normalny"/>
    <w:link w:val="StopkaZnak"/>
    <w:uiPriority w:val="99"/>
    <w:semiHidden/>
    <w:unhideWhenUsed/>
    <w:rsid w:val="00012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543E-BD76-4065-8598-DE40E11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Dymowska</cp:lastModifiedBy>
  <cp:revision>8</cp:revision>
  <dcterms:created xsi:type="dcterms:W3CDTF">2021-02-19T08:27:00Z</dcterms:created>
  <dcterms:modified xsi:type="dcterms:W3CDTF">2022-01-11T09:10:00Z</dcterms:modified>
</cp:coreProperties>
</file>